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</w:p>
    <w:p>
      <w:pPr>
        <w:spacing w:after="13" w:line="653" w:lineRule="exact"/>
        <w:ind w:left="854"/>
        <w:rPr>
          <w:rFonts w:ascii="WenQuanYi Micro Hei" w:eastAsia="WenQuanYi Micro Hei"/>
          <w:sz w:val="40"/>
        </w:rPr>
      </w:pPr>
      <w:r>
        <w:rPr>
          <w:rFonts w:hint="eastAsia" w:ascii="WenQuanYi Micro Hei" w:eastAsia="WenQuanYi Micro Hei"/>
          <w:sz w:val="40"/>
        </w:rPr>
        <w:t>社会保险经办业务证明事项告知承诺制事项目录</w:t>
      </w:r>
    </w:p>
    <w:tbl>
      <w:tblPr>
        <w:tblStyle w:val="9"/>
        <w:tblW w:w="8758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3688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85" w:type="dxa"/>
          </w:tcPr>
          <w:p>
            <w:pPr>
              <w:pStyle w:val="11"/>
              <w:spacing w:line="644" w:lineRule="exact"/>
              <w:ind w:left="107"/>
              <w:rPr>
                <w:sz w:val="32"/>
                <w:lang w:eastAsia="en-US"/>
              </w:rPr>
            </w:pPr>
            <w:r>
              <w:rPr>
                <w:color w:val="424242"/>
                <w:sz w:val="32"/>
                <w:lang w:eastAsia="en-US"/>
              </w:rPr>
              <w:t>序号</w:t>
            </w:r>
          </w:p>
        </w:tc>
        <w:tc>
          <w:tcPr>
            <w:tcW w:w="3688" w:type="dxa"/>
          </w:tcPr>
          <w:p>
            <w:pPr>
              <w:pStyle w:val="11"/>
              <w:spacing w:line="644" w:lineRule="exact"/>
              <w:ind w:left="107"/>
              <w:rPr>
                <w:sz w:val="32"/>
                <w:lang w:eastAsia="en-US"/>
              </w:rPr>
            </w:pPr>
            <w:r>
              <w:rPr>
                <w:color w:val="424242"/>
                <w:sz w:val="32"/>
                <w:lang w:eastAsia="en-US"/>
              </w:rPr>
              <w:t>证明名称</w:t>
            </w:r>
          </w:p>
        </w:tc>
        <w:tc>
          <w:tcPr>
            <w:tcW w:w="3685" w:type="dxa"/>
          </w:tcPr>
          <w:p>
            <w:pPr>
              <w:pStyle w:val="11"/>
              <w:spacing w:line="644" w:lineRule="exact"/>
              <w:ind w:left="106"/>
              <w:rPr>
                <w:sz w:val="32"/>
                <w:lang w:eastAsia="en-US"/>
              </w:rPr>
            </w:pPr>
            <w:r>
              <w:rPr>
                <w:color w:val="424242"/>
                <w:sz w:val="32"/>
                <w:lang w:eastAsia="en-US"/>
              </w:rPr>
              <w:t>适用事项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385" w:type="dxa"/>
          </w:tcPr>
          <w:p>
            <w:pPr>
              <w:pStyle w:val="11"/>
              <w:spacing w:line="644" w:lineRule="exact"/>
              <w:ind w:left="107"/>
              <w:rPr>
                <w:rFonts w:hint="eastAsia" w:ascii="Noto Sans Mono CJK JP Bold" w:eastAsia="宋体"/>
                <w:sz w:val="32"/>
                <w:lang w:val="en-US" w:eastAsia="zh-CN"/>
              </w:rPr>
            </w:pPr>
            <w:r>
              <w:rPr>
                <w:rFonts w:hint="eastAsia" w:ascii="Noto Sans Mono CJK JP Bold" w:eastAsia="宋体"/>
                <w:sz w:val="32"/>
                <w:lang w:val="en-US" w:eastAsia="zh-CN"/>
              </w:rPr>
              <w:t>1</w:t>
            </w:r>
          </w:p>
        </w:tc>
        <w:tc>
          <w:tcPr>
            <w:tcW w:w="3688" w:type="dxa"/>
          </w:tcPr>
          <w:p>
            <w:pPr>
              <w:pStyle w:val="11"/>
              <w:spacing w:line="633" w:lineRule="exact"/>
              <w:ind w:left="107"/>
              <w:rPr>
                <w:sz w:val="32"/>
                <w:lang w:eastAsia="zh-CN"/>
              </w:rPr>
            </w:pPr>
            <w:r>
              <w:rPr>
                <w:color w:val="424242"/>
                <w:sz w:val="32"/>
                <w:lang w:eastAsia="zh-CN"/>
              </w:rPr>
              <w:t>独生子女、终身无子女，</w:t>
            </w:r>
          </w:p>
          <w:p>
            <w:pPr>
              <w:pStyle w:val="11"/>
              <w:spacing w:line="666" w:lineRule="exact"/>
              <w:ind w:left="107"/>
              <w:rPr>
                <w:sz w:val="32"/>
                <w:lang w:eastAsia="en-US"/>
              </w:rPr>
            </w:pPr>
            <w:r>
              <w:rPr>
                <w:color w:val="424242"/>
                <w:sz w:val="32"/>
                <w:lang w:eastAsia="en-US"/>
              </w:rPr>
              <w:t>终身无子女孤寡证明</w:t>
            </w:r>
          </w:p>
        </w:tc>
        <w:tc>
          <w:tcPr>
            <w:tcW w:w="3685" w:type="dxa"/>
          </w:tcPr>
          <w:p>
            <w:pPr>
              <w:pStyle w:val="11"/>
              <w:spacing w:line="633" w:lineRule="exact"/>
              <w:ind w:left="106"/>
              <w:rPr>
                <w:sz w:val="32"/>
                <w:lang w:eastAsia="zh-CN"/>
              </w:rPr>
            </w:pPr>
            <w:r>
              <w:rPr>
                <w:color w:val="424242"/>
                <w:sz w:val="32"/>
                <w:lang w:eastAsia="zh-CN"/>
              </w:rPr>
              <w:t>企业职工养老保险待遇</w:t>
            </w:r>
          </w:p>
          <w:p>
            <w:pPr>
              <w:pStyle w:val="11"/>
              <w:spacing w:line="666" w:lineRule="exact"/>
              <w:ind w:left="106"/>
              <w:rPr>
                <w:sz w:val="32"/>
                <w:lang w:eastAsia="zh-CN"/>
              </w:rPr>
            </w:pPr>
            <w:r>
              <w:rPr>
                <w:color w:val="424242"/>
                <w:sz w:val="32"/>
                <w:lang w:eastAsia="zh-CN"/>
              </w:rPr>
              <w:t>核定</w:t>
            </w:r>
          </w:p>
        </w:tc>
      </w:tr>
    </w:tbl>
    <w:p>
      <w:pPr>
        <w:spacing w:line="315" w:lineRule="exact"/>
        <w:ind w:left="214"/>
        <w:rPr>
          <w:rFonts w:ascii="Noto Sans Mono CJK JP Bold"/>
          <w:sz w:val="21"/>
        </w:rPr>
      </w:pPr>
      <w:r>
        <w:rPr>
          <w:rFonts w:ascii="Noto Sans Mono CJK JP Bold"/>
          <w:sz w:val="21"/>
        </w:rPr>
        <w:t xml:space="preserve"> </w:t>
      </w:r>
    </w:p>
    <w:p>
      <w:pPr>
        <w:spacing w:line="386" w:lineRule="exact"/>
        <w:ind w:left="214"/>
        <w:rPr>
          <w:rFonts w:ascii="Noto Sans Mono CJK JP Bold"/>
          <w:sz w:val="21"/>
        </w:rPr>
      </w:pPr>
      <w:r>
        <w:rPr>
          <w:rFonts w:ascii="Noto Sans Mono CJK JP Bold"/>
          <w:sz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enQuanYi Micro Hei">
    <w:altName w:val="宋体"/>
    <w:panose1 w:val="020B0606030804020204"/>
    <w:charset w:val="86"/>
    <w:family w:val="swiss"/>
    <w:pitch w:val="default"/>
    <w:sig w:usb0="00000000" w:usb1="00000000" w:usb2="00800036" w:usb3="00000000" w:csb0="603E019F" w:csb1="DFD70000"/>
  </w:font>
  <w:font w:name="Noto Sans Mono CJK JP Bold">
    <w:altName w:val="宋体"/>
    <w:panose1 w:val="020B0800000000000000"/>
    <w:charset w:val="86"/>
    <w:family w:val="swiss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TZhMzA3ODg1NThjNGY0ZDI0NWJmYjA0MTI5ZGEifQ=="/>
  </w:docVars>
  <w:rsids>
    <w:rsidRoot w:val="00EB46D1"/>
    <w:rsid w:val="000127C4"/>
    <w:rsid w:val="00EB46D1"/>
    <w:rsid w:val="054933A7"/>
    <w:rsid w:val="4B5F7988"/>
    <w:rsid w:val="5A5FB682"/>
    <w:rsid w:val="6B3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Noto Sans CJK JP Black" w:hAnsi="Noto Sans CJK JP Black" w:eastAsia="Noto Sans CJK JP Black" w:cs="Noto Sans CJK JP Black"/>
      <w:kern w:val="0"/>
      <w:sz w:val="32"/>
      <w:szCs w:val="32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67</Characters>
  <Lines>1</Lines>
  <Paragraphs>1</Paragraphs>
  <TotalTime>1</TotalTime>
  <ScaleCrop>false</ScaleCrop>
  <LinksUpToDate>false</LinksUpToDate>
  <CharactersWithSpaces>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2021-02-22T10:48:00Z</dcterms:created>
  <dc:creator>微软用户</dc:creator>
  <cp:lastModifiedBy>yqxDAYTOY</cp:lastModifiedBy>
  <dcterms:modified xsi:type="dcterms:W3CDTF">2022-10-18T01:01:09Z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8AA1BD7EAD3C4D62A13E4B7BB6F2DDFE</vt:lpwstr>
  </property>
</Properties>
</file>